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firstLine="0" w:firstLineChars="0"/>
        <w:jc w:val="center"/>
        <w:rPr>
          <w:rFonts w:ascii="Times New Roman" w:hAnsi="Times New Roman" w:eastAsia="方正小标宋简体" w:cs="Times New Roman"/>
          <w:color w:val="000000"/>
          <w:kern w:val="0"/>
          <w:sz w:val="44"/>
          <w:szCs w:val="44"/>
        </w:rPr>
      </w:pPr>
      <w:r>
        <w:rPr>
          <w:rFonts w:ascii="Times New Roman" w:hAnsi="Times New Roman" w:eastAsia="方正小标宋简体" w:cs="Times New Roman"/>
          <w:sz w:val="44"/>
          <w:szCs w:val="44"/>
        </w:rPr>
        <w:t>202</w:t>
      </w:r>
      <w:r>
        <w:rPr>
          <w:rFonts w:hint="eastAsia" w:ascii="Times New Roman" w:hAnsi="Times New Roman" w:eastAsia="方正小标宋简体" w:cs="Times New Roman"/>
          <w:sz w:val="44"/>
          <w:szCs w:val="44"/>
          <w:lang w:val="en-US" w:eastAsia="zh-CN"/>
        </w:rPr>
        <w:t>2</w:t>
      </w:r>
      <w:r>
        <w:rPr>
          <w:rFonts w:ascii="Times New Roman" w:hAnsi="Times New Roman" w:eastAsia="方正小标宋简体" w:cs="Times New Roman"/>
          <w:sz w:val="44"/>
          <w:szCs w:val="44"/>
        </w:rPr>
        <w:t>年度</w:t>
      </w:r>
      <w:r>
        <w:rPr>
          <w:rFonts w:hint="eastAsia" w:ascii="Times New Roman" w:hAnsi="Times New Roman" w:eastAsia="方正小标宋简体" w:cs="Times New Roman"/>
          <w:sz w:val="44"/>
          <w:szCs w:val="44"/>
          <w:lang w:eastAsia="zh-CN"/>
        </w:rPr>
        <w:t>福集镇小冲子村党建服务中心建设项目</w:t>
      </w:r>
      <w:r>
        <w:rPr>
          <w:rFonts w:ascii="Times New Roman" w:hAnsi="Times New Roman" w:eastAsia="方正小标宋简体" w:cs="Times New Roman"/>
          <w:sz w:val="44"/>
          <w:szCs w:val="44"/>
        </w:rPr>
        <w:t>补助经费</w:t>
      </w:r>
      <w:r>
        <w:rPr>
          <w:rFonts w:ascii="Times New Roman" w:hAnsi="Times New Roman" w:eastAsia="方正小标宋简体" w:cs="Times New Roman"/>
          <w:color w:val="000000"/>
          <w:kern w:val="0"/>
          <w:sz w:val="44"/>
          <w:szCs w:val="44"/>
        </w:rPr>
        <w:t>使用情况公示</w:t>
      </w:r>
    </w:p>
    <w:p>
      <w:pPr>
        <w:shd w:val="clear" w:color="auto" w:fill="FFFFFF"/>
        <w:spacing w:line="576" w:lineRule="exact"/>
        <w:rPr>
          <w:rFonts w:ascii="Times New Roman" w:hAnsi="Times New Roman" w:eastAsia="仿宋_GB2312" w:cs="Times New Roman"/>
          <w:color w:val="000000"/>
          <w:kern w:val="0"/>
          <w:sz w:val="32"/>
          <w:szCs w:val="32"/>
        </w:rPr>
      </w:pPr>
    </w:p>
    <w:p>
      <w:pPr>
        <w:shd w:val="clear" w:color="auto" w:fill="FFFFFF"/>
        <w:spacing w:line="576" w:lineRule="exact"/>
        <w:ind w:firstLine="640" w:firstLineChars="200"/>
        <w:rPr>
          <w:rFonts w:ascii="黑体" w:hAnsi="黑体" w:eastAsia="黑体" w:cs="黑体"/>
          <w:color w:val="000000"/>
          <w:kern w:val="0"/>
          <w:sz w:val="32"/>
          <w:szCs w:val="32"/>
        </w:rPr>
      </w:pPr>
      <w:r>
        <w:rPr>
          <w:rFonts w:hint="eastAsia" w:ascii="黑体" w:hAnsi="黑体" w:eastAsia="黑体" w:cs="黑体"/>
          <w:color w:val="000000"/>
          <w:kern w:val="0"/>
          <w:sz w:val="32"/>
          <w:szCs w:val="32"/>
        </w:rPr>
        <w:t>一、项目信息</w:t>
      </w:r>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仿宋_GB2312" w:cs="Times New Roman"/>
          <w:color w:val="000000"/>
          <w:kern w:val="0"/>
          <w:sz w:val="32"/>
          <w:szCs w:val="32"/>
          <w:lang w:eastAsia="zh-CN"/>
        </w:rPr>
      </w:pPr>
      <w:r>
        <w:rPr>
          <w:rFonts w:hint="eastAsia" w:ascii="楷体_GB2312" w:hAnsi="楷体_GB2312" w:eastAsia="楷体_GB2312" w:cs="楷体_GB2312"/>
          <w:b/>
          <w:bCs/>
          <w:color w:val="000000"/>
          <w:kern w:val="0"/>
          <w:sz w:val="32"/>
          <w:szCs w:val="32"/>
        </w:rPr>
        <w:t>项目名称：</w:t>
      </w:r>
      <w:r>
        <w:rPr>
          <w:rFonts w:ascii="Times New Roman" w:hAnsi="Times New Roman" w:eastAsia="仿宋_GB2312" w:cs="Times New Roman"/>
          <w:color w:val="000000"/>
          <w:kern w:val="0"/>
          <w:sz w:val="32"/>
          <w:szCs w:val="32"/>
        </w:rPr>
        <w:t>202</w:t>
      </w:r>
      <w:r>
        <w:rPr>
          <w:rFonts w:hint="eastAsia" w:ascii="Times New Roman" w:hAnsi="Times New Roman" w:eastAsia="仿宋_GB2312" w:cs="Times New Roman"/>
          <w:color w:val="000000"/>
          <w:kern w:val="0"/>
          <w:sz w:val="32"/>
          <w:szCs w:val="32"/>
          <w:lang w:val="en-US" w:eastAsia="zh-CN"/>
        </w:rPr>
        <w:t>2</w:t>
      </w:r>
      <w:r>
        <w:rPr>
          <w:rFonts w:ascii="Times New Roman" w:hAnsi="Times New Roman" w:eastAsia="仿宋_GB2312" w:cs="Times New Roman"/>
          <w:color w:val="000000"/>
          <w:kern w:val="0"/>
          <w:sz w:val="32"/>
          <w:szCs w:val="32"/>
        </w:rPr>
        <w:t>年度</w:t>
      </w:r>
      <w:r>
        <w:rPr>
          <w:rFonts w:hint="eastAsia" w:ascii="Times New Roman" w:hAnsi="Times New Roman" w:eastAsia="仿宋_GB2312" w:cs="Times New Roman"/>
          <w:color w:val="000000"/>
          <w:kern w:val="0"/>
          <w:sz w:val="32"/>
          <w:szCs w:val="32"/>
          <w:lang w:eastAsia="zh-CN"/>
        </w:rPr>
        <w:t>福集镇小冲子村党群服务中心建设项目</w:t>
      </w:r>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firstLine="643" w:firstLineChars="200"/>
        <w:textAlignment w:val="auto"/>
        <w:rPr>
          <w:rFonts w:ascii="仿宋" w:hAnsi="仿宋" w:eastAsia="仿宋" w:cs="楷体_GB2312"/>
          <w:bCs/>
          <w:color w:val="000000"/>
          <w:kern w:val="0"/>
          <w:sz w:val="32"/>
          <w:szCs w:val="32"/>
        </w:rPr>
      </w:pPr>
      <w:r>
        <w:rPr>
          <w:rFonts w:ascii="楷体_GB2312" w:hAnsi="楷体_GB2312" w:eastAsia="楷体_GB2312" w:cs="楷体_GB2312"/>
          <w:b/>
          <w:bCs/>
          <w:color w:val="000000"/>
          <w:kern w:val="0"/>
          <w:sz w:val="32"/>
          <w:szCs w:val="32"/>
        </w:rPr>
        <w:t>项目主要内容</w:t>
      </w:r>
      <w:r>
        <w:rPr>
          <w:rFonts w:hint="eastAsia" w:ascii="楷体_GB2312" w:hAnsi="楷体_GB2312" w:eastAsia="楷体_GB2312" w:cs="楷体_GB2312"/>
          <w:b/>
          <w:bCs/>
          <w:color w:val="000000"/>
          <w:kern w:val="0"/>
          <w:sz w:val="32"/>
          <w:szCs w:val="32"/>
        </w:rPr>
        <w:t>：</w:t>
      </w:r>
      <w:r>
        <w:rPr>
          <w:rFonts w:hint="eastAsia" w:ascii="仿宋" w:hAnsi="仿宋" w:eastAsia="仿宋" w:cs="楷体_GB2312"/>
          <w:bCs/>
          <w:color w:val="000000"/>
          <w:kern w:val="0"/>
          <w:sz w:val="32"/>
          <w:szCs w:val="32"/>
          <w:lang w:eastAsia="zh-CN"/>
        </w:rPr>
        <w:t>主体修建及室内装修</w:t>
      </w:r>
      <w:r>
        <w:rPr>
          <w:rFonts w:hint="eastAsia" w:ascii="仿宋" w:hAnsi="仿宋" w:eastAsia="仿宋" w:cs="楷体_GB2312"/>
          <w:bCs/>
          <w:color w:val="000000"/>
          <w:kern w:val="0"/>
          <w:sz w:val="32"/>
          <w:szCs w:val="32"/>
        </w:rPr>
        <w:t>。</w:t>
      </w:r>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color w:val="000000"/>
          <w:kern w:val="0"/>
          <w:sz w:val="32"/>
          <w:szCs w:val="32"/>
        </w:rPr>
      </w:pPr>
      <w:r>
        <w:rPr>
          <w:rFonts w:ascii="楷体_GB2312" w:hAnsi="楷体_GB2312" w:eastAsia="楷体_GB2312" w:cs="楷体_GB2312"/>
          <w:b/>
          <w:bCs/>
          <w:color w:val="000000"/>
          <w:kern w:val="0"/>
          <w:sz w:val="32"/>
          <w:szCs w:val="32"/>
        </w:rPr>
        <w:t>项目周期</w:t>
      </w:r>
      <w:r>
        <w:rPr>
          <w:rFonts w:hint="eastAsia" w:ascii="楷体_GB2312" w:hAnsi="楷体_GB2312" w:eastAsia="楷体_GB2312" w:cs="楷体_GB2312"/>
          <w:b/>
          <w:bCs/>
          <w:color w:val="000000"/>
          <w:kern w:val="0"/>
          <w:sz w:val="32"/>
          <w:szCs w:val="32"/>
        </w:rPr>
        <w:t>：</w:t>
      </w:r>
      <w:r>
        <w:rPr>
          <w:rFonts w:hint="eastAsia" w:ascii="Times New Roman" w:hAnsi="Times New Roman" w:eastAsia="仿宋_GB2312" w:cs="Times New Roman"/>
          <w:color w:val="000000"/>
          <w:kern w:val="0"/>
          <w:sz w:val="32"/>
          <w:szCs w:val="32"/>
        </w:rPr>
        <w:t>202</w:t>
      </w:r>
      <w:r>
        <w:rPr>
          <w:rFonts w:hint="eastAsia" w:ascii="Times New Roman" w:hAnsi="Times New Roman" w:eastAsia="仿宋_GB2312" w:cs="Times New Roman"/>
          <w:color w:val="000000"/>
          <w:kern w:val="0"/>
          <w:sz w:val="32"/>
          <w:szCs w:val="32"/>
          <w:lang w:val="en-US" w:eastAsia="zh-CN"/>
        </w:rPr>
        <w:t>2</w:t>
      </w:r>
      <w:r>
        <w:rPr>
          <w:rFonts w:hint="eastAsia" w:ascii="Times New Roman" w:hAnsi="Times New Roman" w:eastAsia="仿宋_GB2312" w:cs="Times New Roman"/>
          <w:color w:val="000000"/>
          <w:kern w:val="0"/>
          <w:sz w:val="32"/>
          <w:szCs w:val="32"/>
        </w:rPr>
        <w:t>年</w:t>
      </w:r>
      <w:r>
        <w:rPr>
          <w:rFonts w:hint="eastAsia" w:ascii="Times New Roman" w:hAnsi="Times New Roman" w:eastAsia="仿宋_GB2312" w:cs="Times New Roman"/>
          <w:color w:val="000000"/>
          <w:kern w:val="0"/>
          <w:sz w:val="32"/>
          <w:szCs w:val="32"/>
          <w:lang w:val="en-US" w:eastAsia="zh-CN"/>
        </w:rPr>
        <w:t>3</w:t>
      </w:r>
      <w:r>
        <w:rPr>
          <w:rFonts w:hint="eastAsia" w:ascii="Times New Roman" w:hAnsi="Times New Roman" w:eastAsia="仿宋_GB2312" w:cs="Times New Roman"/>
          <w:color w:val="000000"/>
          <w:kern w:val="0"/>
          <w:sz w:val="32"/>
          <w:szCs w:val="32"/>
        </w:rPr>
        <w:t>月至202</w:t>
      </w:r>
      <w:r>
        <w:rPr>
          <w:rFonts w:hint="eastAsia" w:ascii="Times New Roman" w:hAnsi="Times New Roman" w:eastAsia="仿宋_GB2312" w:cs="Times New Roman"/>
          <w:color w:val="000000"/>
          <w:kern w:val="0"/>
          <w:sz w:val="32"/>
          <w:szCs w:val="32"/>
          <w:lang w:val="en-US" w:eastAsia="zh-CN"/>
        </w:rPr>
        <w:t>2</w:t>
      </w:r>
      <w:r>
        <w:rPr>
          <w:rFonts w:hint="eastAsia" w:ascii="Times New Roman" w:hAnsi="Times New Roman" w:eastAsia="仿宋_GB2312" w:cs="Times New Roman"/>
          <w:color w:val="000000"/>
          <w:kern w:val="0"/>
          <w:sz w:val="32"/>
          <w:szCs w:val="32"/>
        </w:rPr>
        <w:t>年1</w:t>
      </w:r>
      <w:r>
        <w:rPr>
          <w:rFonts w:hint="eastAsia" w:ascii="Times New Roman" w:hAnsi="Times New Roman" w:eastAsia="仿宋_GB2312" w:cs="Times New Roman"/>
          <w:color w:val="000000"/>
          <w:kern w:val="0"/>
          <w:sz w:val="32"/>
          <w:szCs w:val="32"/>
          <w:lang w:val="en-US" w:eastAsia="zh-CN"/>
        </w:rPr>
        <w:t>0</w:t>
      </w:r>
      <w:r>
        <w:rPr>
          <w:rFonts w:hint="eastAsia" w:ascii="Times New Roman" w:hAnsi="Times New Roman" w:eastAsia="仿宋_GB2312" w:cs="Times New Roman"/>
          <w:color w:val="000000"/>
          <w:kern w:val="0"/>
          <w:sz w:val="32"/>
          <w:szCs w:val="32"/>
        </w:rPr>
        <w:t>月</w:t>
      </w:r>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仿宋_GB2312" w:cs="Times New Roman"/>
          <w:color w:val="000000"/>
          <w:kern w:val="0"/>
          <w:sz w:val="32"/>
          <w:szCs w:val="32"/>
        </w:rPr>
      </w:pPr>
      <w:r>
        <w:rPr>
          <w:rFonts w:ascii="楷体_GB2312" w:hAnsi="楷体_GB2312" w:eastAsia="楷体_GB2312" w:cs="楷体_GB2312"/>
          <w:b/>
          <w:bCs/>
          <w:color w:val="000000"/>
          <w:kern w:val="0"/>
          <w:sz w:val="32"/>
          <w:szCs w:val="32"/>
        </w:rPr>
        <w:t>资金额度</w:t>
      </w:r>
      <w:r>
        <w:rPr>
          <w:rFonts w:hint="eastAsia" w:ascii="楷体_GB2312" w:hAnsi="楷体_GB2312" w:eastAsia="楷体_GB2312" w:cs="楷体_GB2312"/>
          <w:b/>
          <w:bCs/>
          <w:color w:val="000000"/>
          <w:kern w:val="0"/>
          <w:sz w:val="32"/>
          <w:szCs w:val="32"/>
        </w:rPr>
        <w:t>：</w:t>
      </w:r>
      <w:r>
        <w:rPr>
          <w:rFonts w:hint="eastAsia" w:ascii="Times New Roman" w:hAnsi="Times New Roman" w:eastAsia="仿宋_GB2312" w:cs="Times New Roman"/>
          <w:color w:val="000000"/>
          <w:kern w:val="0"/>
          <w:sz w:val="32"/>
          <w:szCs w:val="32"/>
          <w:lang w:val="en-US" w:eastAsia="zh-CN"/>
        </w:rPr>
        <w:t>40</w:t>
      </w:r>
      <w:r>
        <w:rPr>
          <w:rFonts w:hint="eastAsia" w:ascii="Times New Roman" w:hAnsi="Times New Roman" w:eastAsia="仿宋_GB2312" w:cs="Times New Roman"/>
          <w:color w:val="000000"/>
          <w:kern w:val="0"/>
          <w:sz w:val="32"/>
          <w:szCs w:val="32"/>
        </w:rPr>
        <w:t>万元</w:t>
      </w:r>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楷体_GB2312" w:cs="Times New Roman"/>
          <w:color w:val="000000"/>
          <w:kern w:val="0"/>
          <w:sz w:val="32"/>
          <w:szCs w:val="32"/>
          <w:lang w:val="en-US" w:eastAsia="zh-CN"/>
        </w:rPr>
      </w:pPr>
      <w:r>
        <w:rPr>
          <w:rFonts w:ascii="楷体_GB2312" w:hAnsi="楷体_GB2312" w:eastAsia="楷体_GB2312" w:cs="楷体_GB2312"/>
          <w:b/>
          <w:bCs/>
          <w:color w:val="000000"/>
          <w:kern w:val="0"/>
          <w:sz w:val="32"/>
          <w:szCs w:val="32"/>
        </w:rPr>
        <w:t>项目负责人</w:t>
      </w:r>
      <w:r>
        <w:rPr>
          <w:rFonts w:hint="eastAsia" w:ascii="楷体_GB2312" w:hAnsi="楷体_GB2312" w:eastAsia="楷体_GB2312" w:cs="楷体_GB2312"/>
          <w:b/>
          <w:bCs/>
          <w:color w:val="000000"/>
          <w:kern w:val="0"/>
          <w:sz w:val="32"/>
          <w:szCs w:val="32"/>
        </w:rPr>
        <w:t>：</w:t>
      </w:r>
      <w:r>
        <w:rPr>
          <w:rFonts w:hint="eastAsia" w:ascii="Times New Roman" w:hAnsi="Times New Roman" w:eastAsia="仿宋_GB2312" w:cs="Times New Roman"/>
          <w:color w:val="000000"/>
          <w:kern w:val="0"/>
          <w:sz w:val="32"/>
          <w:szCs w:val="32"/>
          <w:lang w:eastAsia="zh-CN"/>
        </w:rPr>
        <w:t>福集镇小冲子村村支部书记谷洪莉</w:t>
      </w:r>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kern w:val="0"/>
          <w:sz w:val="32"/>
          <w:szCs w:val="32"/>
          <w:lang w:val="en-US" w:eastAsia="zh-CN"/>
        </w:rPr>
      </w:pPr>
      <w:r>
        <w:rPr>
          <w:rFonts w:ascii="楷体_GB2312" w:hAnsi="楷体_GB2312" w:eastAsia="楷体_GB2312" w:cs="楷体_GB2312"/>
          <w:b/>
          <w:bCs/>
          <w:color w:val="000000"/>
          <w:kern w:val="0"/>
          <w:sz w:val="32"/>
          <w:szCs w:val="32"/>
        </w:rPr>
        <w:t>联系方式</w:t>
      </w:r>
      <w:r>
        <w:rPr>
          <w:rFonts w:hint="eastAsia" w:ascii="楷体_GB2312" w:hAnsi="楷体_GB2312" w:eastAsia="楷体_GB2312" w:cs="楷体_GB2312"/>
          <w:b/>
          <w:bCs/>
          <w:color w:val="000000"/>
          <w:kern w:val="0"/>
          <w:sz w:val="32"/>
          <w:szCs w:val="32"/>
        </w:rPr>
        <w:t>：</w:t>
      </w:r>
      <w:r>
        <w:rPr>
          <w:rFonts w:hint="eastAsia" w:ascii="Times New Roman" w:hAnsi="Times New Roman" w:eastAsia="仿宋_GB2312" w:cs="Times New Roman"/>
          <w:color w:val="000000"/>
          <w:kern w:val="0"/>
          <w:sz w:val="32"/>
          <w:szCs w:val="32"/>
          <w:lang w:val="en-US" w:eastAsia="zh-CN"/>
        </w:rPr>
        <w:t>0830-8197007</w:t>
      </w:r>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Times New Roman"/>
          <w:color w:val="000000"/>
          <w:kern w:val="0"/>
          <w:sz w:val="32"/>
          <w:szCs w:val="32"/>
        </w:rPr>
      </w:pPr>
      <w:r>
        <w:rPr>
          <w:rFonts w:ascii="楷体_GB2312" w:hAnsi="楷体_GB2312" w:eastAsia="楷体_GB2312" w:cs="楷体_GB2312"/>
          <w:b/>
          <w:bCs/>
          <w:color w:val="000000"/>
          <w:kern w:val="0"/>
          <w:sz w:val="32"/>
          <w:szCs w:val="32"/>
        </w:rPr>
        <w:t>项目完成情况</w:t>
      </w:r>
      <w:r>
        <w:rPr>
          <w:rFonts w:hint="eastAsia" w:ascii="楷体_GB2312" w:hAnsi="楷体_GB2312" w:eastAsia="楷体_GB2312" w:cs="楷体_GB2312"/>
          <w:b/>
          <w:bCs/>
          <w:color w:val="000000"/>
          <w:kern w:val="0"/>
          <w:sz w:val="32"/>
          <w:szCs w:val="32"/>
        </w:rPr>
        <w:t>：</w:t>
      </w:r>
      <w:r>
        <w:rPr>
          <w:rFonts w:hint="eastAsia" w:ascii="Times New Roman" w:hAnsi="Times New Roman" w:eastAsia="仿宋_GB2312" w:cs="Times New Roman"/>
          <w:color w:val="000000"/>
          <w:kern w:val="0"/>
          <w:sz w:val="32"/>
          <w:szCs w:val="32"/>
        </w:rPr>
        <w:t>已全部完成</w:t>
      </w:r>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firstLine="643" w:firstLineChars="200"/>
        <w:textAlignment w:val="auto"/>
        <w:rPr>
          <w:rFonts w:ascii="楷体_GB2312" w:hAnsi="楷体_GB2312" w:eastAsia="楷体_GB2312" w:cs="楷体_GB2312"/>
          <w:b/>
          <w:bCs/>
          <w:color w:val="000000"/>
          <w:kern w:val="0"/>
          <w:sz w:val="32"/>
          <w:szCs w:val="32"/>
        </w:rPr>
      </w:pPr>
      <w:r>
        <w:rPr>
          <w:rFonts w:ascii="楷体_GB2312" w:hAnsi="楷体_GB2312" w:eastAsia="楷体_GB2312" w:cs="楷体_GB2312"/>
          <w:b/>
          <w:bCs/>
          <w:color w:val="000000"/>
          <w:kern w:val="0"/>
          <w:sz w:val="32"/>
          <w:szCs w:val="32"/>
        </w:rPr>
        <w:t>接受督查情况</w:t>
      </w:r>
      <w:r>
        <w:rPr>
          <w:rFonts w:hint="eastAsia" w:ascii="楷体_GB2312" w:hAnsi="楷体_GB2312" w:eastAsia="楷体_GB2312" w:cs="楷体_GB2312"/>
          <w:b/>
          <w:bCs/>
          <w:color w:val="000000"/>
          <w:kern w:val="0"/>
          <w:sz w:val="32"/>
          <w:szCs w:val="32"/>
        </w:rPr>
        <w:t>：</w:t>
      </w:r>
      <w:r>
        <w:rPr>
          <w:rFonts w:hint="eastAsia" w:ascii="Times New Roman" w:hAnsi="Times New Roman" w:eastAsia="仿宋_GB2312" w:cs="Times New Roman"/>
          <w:sz w:val="32"/>
          <w:szCs w:val="32"/>
          <w:lang w:eastAsia="zh-CN"/>
        </w:rPr>
        <w:t>福集镇小冲子村党群服务中心建设</w:t>
      </w:r>
      <w:r>
        <w:rPr>
          <w:rFonts w:hint="eastAsia" w:ascii="Times New Roman" w:hAnsi="Times New Roman" w:eastAsia="仿宋_GB2312" w:cs="Times New Roman"/>
          <w:sz w:val="32"/>
          <w:szCs w:val="32"/>
        </w:rPr>
        <w:t>项目接受</w:t>
      </w:r>
      <w:r>
        <w:rPr>
          <w:rFonts w:hint="eastAsia" w:ascii="Times New Roman" w:hAnsi="Times New Roman" w:eastAsia="仿宋_GB2312" w:cs="Times New Roman"/>
          <w:sz w:val="32"/>
          <w:szCs w:val="32"/>
          <w:lang w:eastAsia="zh-CN"/>
        </w:rPr>
        <w:t>镇财政</w:t>
      </w:r>
      <w:r>
        <w:rPr>
          <w:rFonts w:hint="eastAsia" w:ascii="Times New Roman" w:hAnsi="Times New Roman" w:eastAsia="仿宋_GB2312" w:cs="Times New Roman"/>
          <w:sz w:val="32"/>
          <w:szCs w:val="32"/>
        </w:rPr>
        <w:t>监督检查，</w:t>
      </w:r>
      <w:r>
        <w:rPr>
          <w:rFonts w:hint="eastAsia" w:ascii="Times New Roman" w:hAnsi="Times New Roman" w:eastAsia="仿宋_GB2312" w:cs="Times New Roman"/>
          <w:sz w:val="32"/>
          <w:szCs w:val="32"/>
          <w:lang w:eastAsia="zh-CN"/>
        </w:rPr>
        <w:t>县审计局已对该项目实施情况完成专项审计</w:t>
      </w:r>
      <w:r>
        <w:rPr>
          <w:rFonts w:hint="eastAsia" w:ascii="Times New Roman" w:hAnsi="Times New Roman" w:eastAsia="仿宋_GB2312" w:cs="Times New Roman"/>
          <w:color w:val="000000"/>
          <w:kern w:val="0"/>
          <w:sz w:val="32"/>
          <w:szCs w:val="32"/>
        </w:rPr>
        <w:t>。</w:t>
      </w:r>
    </w:p>
    <w:p>
      <w:pPr>
        <w:shd w:val="clear" w:color="auto" w:fill="FFFFFF"/>
        <w:spacing w:line="576" w:lineRule="exact"/>
        <w:ind w:firstLine="640" w:firstLineChars="200"/>
        <w:rPr>
          <w:rFonts w:ascii="黑体" w:hAnsi="黑体" w:eastAsia="黑体" w:cs="黑体"/>
          <w:color w:val="000000"/>
          <w:kern w:val="0"/>
          <w:sz w:val="32"/>
          <w:szCs w:val="32"/>
        </w:rPr>
      </w:pPr>
      <w:r>
        <w:rPr>
          <w:rFonts w:hint="eastAsia" w:ascii="黑体" w:hAnsi="黑体" w:eastAsia="黑体" w:cs="黑体"/>
          <w:color w:val="000000"/>
          <w:kern w:val="0"/>
          <w:sz w:val="32"/>
          <w:szCs w:val="32"/>
        </w:rPr>
        <w:t>二、</w:t>
      </w:r>
      <w:r>
        <w:rPr>
          <w:rFonts w:ascii="黑体" w:hAnsi="黑体" w:eastAsia="黑体" w:cs="黑体"/>
          <w:color w:val="000000"/>
          <w:kern w:val="0"/>
          <w:sz w:val="32"/>
          <w:szCs w:val="32"/>
        </w:rPr>
        <w:t>项目效果</w:t>
      </w:r>
    </w:p>
    <w:p>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楷体_GB2312" w:hAnsi="楷体_GB2312" w:eastAsia="楷体_GB2312" w:cs="楷体_GB2312"/>
          <w:b w:val="0"/>
          <w:bCs w:val="0"/>
          <w:color w:val="000000"/>
          <w:kern w:val="0"/>
          <w:szCs w:val="32"/>
        </w:rPr>
      </w:pPr>
      <w:bookmarkStart w:id="0" w:name="_GoBack"/>
      <w:r>
        <w:rPr>
          <w:rFonts w:ascii="楷体_GB2312" w:hAnsi="楷体_GB2312" w:eastAsia="楷体_GB2312" w:cs="楷体_GB2312"/>
          <w:b w:val="0"/>
          <w:bCs w:val="0"/>
          <w:color w:val="000000"/>
          <w:kern w:val="0"/>
          <w:szCs w:val="32"/>
        </w:rPr>
        <w:t>实际效果</w:t>
      </w:r>
      <w:r>
        <w:rPr>
          <w:rFonts w:hint="eastAsia" w:ascii="楷体_GB2312" w:hAnsi="楷体_GB2312" w:eastAsia="楷体_GB2312" w:cs="楷体_GB2312"/>
          <w:b w:val="0"/>
          <w:bCs w:val="0"/>
          <w:color w:val="000000"/>
          <w:kern w:val="0"/>
          <w:szCs w:val="32"/>
        </w:rPr>
        <w:t>：</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福集镇小冲子村党群服务中心因“9.16”地震为D级危房后异地新建。新建党群服务中心位于小冲子村五组321国道旁，占地面积294.15㎡  建筑面积498㎡，总投资111.78万元，于2022年10月建成并投入使用。</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新党群服务中心设置了办事大厅为村民提供基本公共服务，设置了儿童之家、党员之家、图书阅览室、会议室等服务活动场地供村民使用，满足村民不同层次的精神文化生活需求。建成投用的新党群服务中心成为了村民们日常办事和休闲娱乐的重要场所，增强了村民的凝聚力，推动了基层治理提能增效。</w:t>
      </w:r>
    </w:p>
    <w:bookmarkEnd w:id="0"/>
    <w:p>
      <w:pPr>
        <w:pStyle w:val="2"/>
        <w:spacing w:line="240" w:lineRule="auto"/>
        <w:ind w:left="0" w:leftChars="0" w:firstLine="0" w:firstLineChars="0"/>
        <w:jc w:val="left"/>
        <w:rPr>
          <w:rFonts w:hint="eastAsia" w:ascii="楷体_GB2312" w:hAnsi="楷体_GB2312" w:eastAsia="楷体_GB2312" w:cs="楷体_GB2312"/>
          <w:b/>
          <w:bCs/>
          <w:color w:val="000000"/>
          <w:kern w:val="0"/>
          <w:szCs w:val="32"/>
          <w:lang w:eastAsia="zh-CN"/>
        </w:rPr>
      </w:pPr>
      <w:r>
        <w:rPr>
          <w:rFonts w:hint="eastAsia" w:ascii="楷体_GB2312" w:hAnsi="楷体_GB2312" w:eastAsia="楷体_GB2312" w:cs="楷体_GB2312"/>
          <w:b/>
          <w:bCs/>
          <w:color w:val="000000"/>
          <w:kern w:val="0"/>
          <w:szCs w:val="32"/>
          <w:lang w:val="en-US" w:eastAsia="zh-CN"/>
        </w:rPr>
        <w:t>项目</w:t>
      </w:r>
      <w:r>
        <w:rPr>
          <w:rFonts w:hint="eastAsia" w:ascii="楷体_GB2312" w:hAnsi="楷体_GB2312" w:eastAsia="楷体_GB2312" w:cs="楷体_GB2312"/>
          <w:b/>
          <w:bCs/>
          <w:color w:val="000000"/>
          <w:kern w:val="0"/>
          <w:szCs w:val="32"/>
        </w:rPr>
        <w:t>图片展示：</w:t>
      </w:r>
      <w:r>
        <w:rPr>
          <w:rFonts w:hint="eastAsia" w:ascii="楷体_GB2312" w:hAnsi="楷体_GB2312" w:eastAsia="楷体_GB2312" w:cs="楷体_GB2312"/>
          <w:b/>
          <w:bCs/>
          <w:color w:val="000000"/>
          <w:kern w:val="0"/>
          <w:szCs w:val="32"/>
          <w:lang w:eastAsia="zh-CN"/>
        </w:rPr>
        <w:drawing>
          <wp:inline distT="0" distB="0" distL="114300" distR="114300">
            <wp:extent cx="5262880" cy="3300730"/>
            <wp:effectExtent l="0" t="0" r="13970" b="13970"/>
            <wp:docPr id="19" name="图片 19" descr="mmexport168731967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mmexport1687319670235"/>
                    <pic:cNvPicPr>
                      <a:picLocks noChangeAspect="1"/>
                    </pic:cNvPicPr>
                  </pic:nvPicPr>
                  <pic:blipFill>
                    <a:blip r:embed="rId4"/>
                    <a:stretch>
                      <a:fillRect/>
                    </a:stretch>
                  </pic:blipFill>
                  <pic:spPr>
                    <a:xfrm>
                      <a:off x="0" y="0"/>
                      <a:ext cx="5262880" cy="3300730"/>
                    </a:xfrm>
                    <a:prstGeom prst="rect">
                      <a:avLst/>
                    </a:prstGeom>
                  </pic:spPr>
                </pic:pic>
              </a:graphicData>
            </a:graphic>
          </wp:inline>
        </w:drawing>
      </w:r>
    </w:p>
    <w:p>
      <w:pPr>
        <w:pStyle w:val="2"/>
        <w:spacing w:line="240" w:lineRule="auto"/>
        <w:ind w:left="0" w:leftChars="0" w:firstLine="0" w:firstLineChars="0"/>
        <w:rPr>
          <w:rFonts w:hint="eastAsia" w:ascii="楷体_GB2312" w:hAnsi="楷体_GB2312" w:eastAsia="楷体_GB2312" w:cs="楷体_GB2312"/>
          <w:b/>
          <w:bCs/>
          <w:color w:val="000000"/>
          <w:kern w:val="0"/>
          <w:szCs w:val="32"/>
          <w:lang w:eastAsia="zh-CN"/>
        </w:rPr>
      </w:pPr>
      <w:r>
        <w:rPr>
          <w:rFonts w:hint="eastAsia" w:ascii="楷体_GB2312" w:hAnsi="楷体_GB2312" w:eastAsia="楷体_GB2312" w:cs="楷体_GB2312"/>
          <w:b/>
          <w:bCs/>
          <w:color w:val="000000"/>
          <w:kern w:val="0"/>
          <w:szCs w:val="32"/>
          <w:lang w:eastAsia="zh-CN"/>
        </w:rPr>
        <w:drawing>
          <wp:inline distT="0" distB="0" distL="114300" distR="114300">
            <wp:extent cx="5261610" cy="3947160"/>
            <wp:effectExtent l="0" t="0" r="15240" b="15240"/>
            <wp:docPr id="18" name="图片 18" descr="mmexport1687319679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mmexport1687319679779"/>
                    <pic:cNvPicPr>
                      <a:picLocks noChangeAspect="1"/>
                    </pic:cNvPicPr>
                  </pic:nvPicPr>
                  <pic:blipFill>
                    <a:blip r:embed="rId5"/>
                    <a:stretch>
                      <a:fillRect/>
                    </a:stretch>
                  </pic:blipFill>
                  <pic:spPr>
                    <a:xfrm>
                      <a:off x="0" y="0"/>
                      <a:ext cx="5261610" cy="3947160"/>
                    </a:xfrm>
                    <a:prstGeom prst="rect">
                      <a:avLst/>
                    </a:prstGeom>
                  </pic:spPr>
                </pic:pic>
              </a:graphicData>
            </a:graphic>
          </wp:inline>
        </w:drawing>
      </w:r>
    </w:p>
    <w:p>
      <w:pPr>
        <w:pStyle w:val="2"/>
        <w:spacing w:line="240" w:lineRule="auto"/>
        <w:ind w:left="0" w:leftChars="0" w:firstLine="0" w:firstLineChars="0"/>
        <w:rPr>
          <w:rFonts w:hint="eastAsia" w:ascii="楷体_GB2312" w:hAnsi="楷体_GB2312" w:eastAsia="楷体_GB2312" w:cs="楷体_GB2312"/>
          <w:b/>
          <w:bCs/>
          <w:color w:val="000000"/>
          <w:kern w:val="0"/>
          <w:szCs w:val="32"/>
          <w:lang w:eastAsia="zh-CN"/>
        </w:rPr>
      </w:pPr>
      <w:r>
        <w:rPr>
          <w:rFonts w:hint="eastAsia" w:ascii="楷体_GB2312" w:hAnsi="楷体_GB2312" w:eastAsia="楷体_GB2312" w:cs="楷体_GB2312"/>
          <w:b/>
          <w:bCs/>
          <w:color w:val="000000"/>
          <w:kern w:val="0"/>
          <w:szCs w:val="32"/>
          <w:lang w:eastAsia="zh-CN"/>
        </w:rPr>
        <w:drawing>
          <wp:inline distT="0" distB="0" distL="114300" distR="114300">
            <wp:extent cx="5264785" cy="3950335"/>
            <wp:effectExtent l="0" t="0" r="12065" b="12065"/>
            <wp:docPr id="16" name="图片 16" descr="mmexport168731966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mmexport1687319663949"/>
                    <pic:cNvPicPr>
                      <a:picLocks noChangeAspect="1"/>
                    </pic:cNvPicPr>
                  </pic:nvPicPr>
                  <pic:blipFill>
                    <a:blip r:embed="rId6"/>
                    <a:stretch>
                      <a:fillRect/>
                    </a:stretch>
                  </pic:blipFill>
                  <pic:spPr>
                    <a:xfrm>
                      <a:off x="0" y="0"/>
                      <a:ext cx="5264785" cy="3950335"/>
                    </a:xfrm>
                    <a:prstGeom prst="rect">
                      <a:avLst/>
                    </a:prstGeom>
                  </pic:spPr>
                </pic:pic>
              </a:graphicData>
            </a:graphic>
          </wp:inline>
        </w:drawing>
      </w:r>
    </w:p>
    <w:p>
      <w:pPr>
        <w:pStyle w:val="2"/>
        <w:spacing w:line="240" w:lineRule="auto"/>
        <w:ind w:left="0" w:leftChars="0" w:firstLine="0" w:firstLineChars="0"/>
        <w:rPr>
          <w:rFonts w:hint="eastAsia" w:ascii="楷体_GB2312" w:hAnsi="楷体_GB2312" w:eastAsia="楷体_GB2312" w:cs="楷体_GB2312"/>
          <w:b/>
          <w:bCs/>
          <w:color w:val="000000"/>
          <w:kern w:val="0"/>
          <w:szCs w:val="32"/>
          <w:lang w:eastAsia="zh-CN"/>
        </w:rPr>
      </w:pPr>
      <w:r>
        <w:rPr>
          <w:rFonts w:hint="eastAsia" w:ascii="楷体_GB2312" w:hAnsi="楷体_GB2312" w:eastAsia="楷体_GB2312" w:cs="楷体_GB2312"/>
          <w:b/>
          <w:bCs/>
          <w:color w:val="000000"/>
          <w:kern w:val="0"/>
          <w:szCs w:val="32"/>
          <w:lang w:eastAsia="zh-CN"/>
        </w:rPr>
        <w:drawing>
          <wp:inline distT="0" distB="0" distL="114300" distR="114300">
            <wp:extent cx="5264785" cy="3950335"/>
            <wp:effectExtent l="0" t="0" r="12065" b="12065"/>
            <wp:docPr id="20" name="图片 20" descr="mmexport1687319656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mmexport1687319656405"/>
                    <pic:cNvPicPr>
                      <a:picLocks noChangeAspect="1"/>
                    </pic:cNvPicPr>
                  </pic:nvPicPr>
                  <pic:blipFill>
                    <a:blip r:embed="rId7"/>
                    <a:stretch>
                      <a:fillRect/>
                    </a:stretch>
                  </pic:blipFill>
                  <pic:spPr>
                    <a:xfrm>
                      <a:off x="0" y="0"/>
                      <a:ext cx="5264785" cy="3950335"/>
                    </a:xfrm>
                    <a:prstGeom prst="rect">
                      <a:avLst/>
                    </a:prstGeom>
                  </pic:spPr>
                </pic:pic>
              </a:graphicData>
            </a:graphic>
          </wp:inline>
        </w:drawing>
      </w:r>
      <w:r>
        <w:rPr>
          <w:rFonts w:hint="eastAsia" w:ascii="楷体_GB2312" w:hAnsi="楷体_GB2312" w:eastAsia="楷体_GB2312" w:cs="楷体_GB2312"/>
          <w:b/>
          <w:bCs/>
          <w:color w:val="000000"/>
          <w:kern w:val="0"/>
          <w:szCs w:val="32"/>
          <w:lang w:eastAsia="zh-CN"/>
        </w:rPr>
        <w:drawing>
          <wp:inline distT="0" distB="0" distL="114300" distR="114300">
            <wp:extent cx="5266690" cy="4295775"/>
            <wp:effectExtent l="0" t="0" r="10160" b="9525"/>
            <wp:docPr id="21" name="图片 21" descr="mmexport168731964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mmexport1687319642378"/>
                    <pic:cNvPicPr>
                      <a:picLocks noChangeAspect="1"/>
                    </pic:cNvPicPr>
                  </pic:nvPicPr>
                  <pic:blipFill>
                    <a:blip r:embed="rId8"/>
                    <a:stretch>
                      <a:fillRect/>
                    </a:stretch>
                  </pic:blipFill>
                  <pic:spPr>
                    <a:xfrm>
                      <a:off x="0" y="0"/>
                      <a:ext cx="5266690" cy="4295775"/>
                    </a:xfrm>
                    <a:prstGeom prst="rect">
                      <a:avLst/>
                    </a:prstGeom>
                  </pic:spPr>
                </pic:pic>
              </a:graphicData>
            </a:graphic>
          </wp:inline>
        </w:drawing>
      </w:r>
      <w:r>
        <w:rPr>
          <w:rFonts w:hint="eastAsia" w:ascii="楷体_GB2312" w:hAnsi="楷体_GB2312" w:eastAsia="楷体_GB2312" w:cs="楷体_GB2312"/>
          <w:b/>
          <w:bCs/>
          <w:color w:val="000000"/>
          <w:kern w:val="0"/>
          <w:szCs w:val="32"/>
          <w:lang w:eastAsia="zh-CN"/>
        </w:rPr>
        <w:drawing>
          <wp:inline distT="0" distB="0" distL="114300" distR="114300">
            <wp:extent cx="5262245" cy="3947160"/>
            <wp:effectExtent l="0" t="0" r="14605" b="15240"/>
            <wp:docPr id="28" name="图片 28" descr="168170244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81702441174"/>
                    <pic:cNvPicPr>
                      <a:picLocks noChangeAspect="1"/>
                    </pic:cNvPicPr>
                  </pic:nvPicPr>
                  <pic:blipFill>
                    <a:blip r:embed="rId9"/>
                    <a:stretch>
                      <a:fillRect/>
                    </a:stretch>
                  </pic:blipFill>
                  <pic:spPr>
                    <a:xfrm>
                      <a:off x="0" y="0"/>
                      <a:ext cx="5262245" cy="3947160"/>
                    </a:xfrm>
                    <a:prstGeom prst="rect">
                      <a:avLst/>
                    </a:prstGeom>
                  </pic:spPr>
                </pic:pic>
              </a:graphicData>
            </a:graphic>
          </wp:inline>
        </w:drawing>
      </w:r>
      <w:r>
        <w:rPr>
          <w:rFonts w:hint="eastAsia" w:ascii="楷体_GB2312" w:hAnsi="楷体_GB2312" w:eastAsia="楷体_GB2312" w:cs="楷体_GB2312"/>
          <w:b/>
          <w:bCs/>
          <w:color w:val="000000"/>
          <w:kern w:val="0"/>
          <w:szCs w:val="32"/>
          <w:lang w:eastAsia="zh-CN"/>
        </w:rPr>
        <w:drawing>
          <wp:inline distT="0" distB="0" distL="114300" distR="114300">
            <wp:extent cx="5232400" cy="3924300"/>
            <wp:effectExtent l="0" t="0" r="6350" b="0"/>
            <wp:docPr id="27" name="图片 27" descr="IMG_20230621_11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0230621_115831"/>
                    <pic:cNvPicPr>
                      <a:picLocks noChangeAspect="1"/>
                    </pic:cNvPicPr>
                  </pic:nvPicPr>
                  <pic:blipFill>
                    <a:blip r:embed="rId10"/>
                    <a:stretch>
                      <a:fillRect/>
                    </a:stretch>
                  </pic:blipFill>
                  <pic:spPr>
                    <a:xfrm>
                      <a:off x="0" y="0"/>
                      <a:ext cx="5232400" cy="3924300"/>
                    </a:xfrm>
                    <a:prstGeom prst="rect">
                      <a:avLst/>
                    </a:prstGeom>
                  </pic:spPr>
                </pic:pic>
              </a:graphicData>
            </a:graphic>
          </wp:inline>
        </w:drawing>
      </w:r>
      <w:r>
        <w:rPr>
          <w:rFonts w:hint="eastAsia" w:ascii="楷体_GB2312" w:hAnsi="楷体_GB2312" w:eastAsia="楷体_GB2312" w:cs="楷体_GB2312"/>
          <w:b/>
          <w:bCs/>
          <w:color w:val="000000"/>
          <w:kern w:val="0"/>
          <w:szCs w:val="32"/>
          <w:lang w:eastAsia="zh-CN"/>
        </w:rPr>
        <w:drawing>
          <wp:inline distT="0" distB="0" distL="114300" distR="114300">
            <wp:extent cx="5264785" cy="3950335"/>
            <wp:effectExtent l="0" t="0" r="12065" b="12065"/>
            <wp:docPr id="26" name="图片 26" descr="mmexport168732009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mmexport1687320090001"/>
                    <pic:cNvPicPr>
                      <a:picLocks noChangeAspect="1"/>
                    </pic:cNvPicPr>
                  </pic:nvPicPr>
                  <pic:blipFill>
                    <a:blip r:embed="rId11"/>
                    <a:stretch>
                      <a:fillRect/>
                    </a:stretch>
                  </pic:blipFill>
                  <pic:spPr>
                    <a:xfrm>
                      <a:off x="0" y="0"/>
                      <a:ext cx="5264785" cy="3950335"/>
                    </a:xfrm>
                    <a:prstGeom prst="rect">
                      <a:avLst/>
                    </a:prstGeom>
                  </pic:spPr>
                </pic:pic>
              </a:graphicData>
            </a:graphic>
          </wp:inline>
        </w:drawing>
      </w:r>
      <w:r>
        <w:rPr>
          <w:rFonts w:hint="eastAsia" w:ascii="楷体_GB2312" w:hAnsi="楷体_GB2312" w:eastAsia="楷体_GB2312" w:cs="楷体_GB2312"/>
          <w:b/>
          <w:bCs/>
          <w:color w:val="000000"/>
          <w:kern w:val="0"/>
          <w:szCs w:val="32"/>
          <w:lang w:eastAsia="zh-CN"/>
        </w:rPr>
        <w:drawing>
          <wp:inline distT="0" distB="0" distL="114300" distR="114300">
            <wp:extent cx="5232400" cy="3895725"/>
            <wp:effectExtent l="0" t="0" r="6350" b="9525"/>
            <wp:docPr id="30" name="图片 30" descr="IMG_20230621_11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0230621_115530"/>
                    <pic:cNvPicPr>
                      <a:picLocks noChangeAspect="1"/>
                    </pic:cNvPicPr>
                  </pic:nvPicPr>
                  <pic:blipFill>
                    <a:blip r:embed="rId12"/>
                    <a:stretch>
                      <a:fillRect/>
                    </a:stretch>
                  </pic:blipFill>
                  <pic:spPr>
                    <a:xfrm>
                      <a:off x="0" y="0"/>
                      <a:ext cx="5232400" cy="3895725"/>
                    </a:xfrm>
                    <a:prstGeom prst="rect">
                      <a:avLst/>
                    </a:prstGeom>
                  </pic:spPr>
                </pic:pic>
              </a:graphicData>
            </a:graphic>
          </wp:inline>
        </w:drawing>
      </w:r>
      <w:r>
        <w:rPr>
          <w:rFonts w:hint="eastAsia" w:ascii="楷体_GB2312" w:hAnsi="楷体_GB2312" w:eastAsia="楷体_GB2312" w:cs="楷体_GB2312"/>
          <w:b/>
          <w:bCs/>
          <w:color w:val="000000"/>
          <w:kern w:val="0"/>
          <w:szCs w:val="32"/>
          <w:lang w:eastAsia="zh-CN"/>
        </w:rPr>
        <w:drawing>
          <wp:inline distT="0" distB="0" distL="114300" distR="114300">
            <wp:extent cx="5232400" cy="4142740"/>
            <wp:effectExtent l="0" t="0" r="6350" b="10160"/>
            <wp:docPr id="31" name="图片 31" descr="IMG_20230621_11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0230621_115556"/>
                    <pic:cNvPicPr>
                      <a:picLocks noChangeAspect="1"/>
                    </pic:cNvPicPr>
                  </pic:nvPicPr>
                  <pic:blipFill>
                    <a:blip r:embed="rId13"/>
                    <a:stretch>
                      <a:fillRect/>
                    </a:stretch>
                  </pic:blipFill>
                  <pic:spPr>
                    <a:xfrm>
                      <a:off x="0" y="0"/>
                      <a:ext cx="5232400" cy="4142740"/>
                    </a:xfrm>
                    <a:prstGeom prst="rect">
                      <a:avLst/>
                    </a:prstGeom>
                  </pic:spPr>
                </pic:pic>
              </a:graphicData>
            </a:graphic>
          </wp:inline>
        </w:drawing>
      </w:r>
    </w:p>
    <w:p>
      <w:pPr>
        <w:pStyle w:val="2"/>
        <w:ind w:left="0" w:leftChars="0" w:firstLine="0" w:firstLineChars="0"/>
        <w:rPr>
          <w:rFonts w:hint="eastAsia" w:ascii="楷体_GB2312" w:hAnsi="楷体_GB2312" w:eastAsia="楷体_GB2312" w:cs="楷体_GB2312"/>
          <w:b/>
          <w:bCs/>
          <w:color w:val="000000"/>
          <w:kern w:val="0"/>
          <w:szCs w:val="32"/>
        </w:rPr>
      </w:pPr>
    </w:p>
    <w:p>
      <w:pPr>
        <w:pStyle w:val="2"/>
        <w:ind w:left="0" w:leftChars="0" w:firstLine="0" w:firstLineChars="0"/>
        <w:rPr>
          <w:rFonts w:hint="eastAsia" w:ascii="楷体_GB2312" w:hAnsi="楷体_GB2312" w:eastAsia="楷体_GB2312" w:cs="楷体_GB2312"/>
          <w:b/>
          <w:bCs/>
          <w:color w:val="000000"/>
          <w:kern w:val="0"/>
          <w:szCs w:val="32"/>
        </w:rPr>
      </w:pPr>
    </w:p>
    <w:p>
      <w:pPr>
        <w:pStyle w:val="2"/>
        <w:ind w:firstLine="0" w:firstLineChars="0"/>
        <w:rPr>
          <w:rFonts w:ascii="黑体" w:hAnsi="黑体" w:eastAsia="黑体" w:cs="黑体"/>
          <w:color w:val="000000"/>
          <w:kern w:val="0"/>
          <w:sz w:val="32"/>
          <w:szCs w:val="32"/>
        </w:rPr>
      </w:pPr>
      <w:r>
        <w:rPr>
          <w:rFonts w:hint="eastAsia" w:ascii="黑体" w:hAnsi="黑体" w:eastAsia="黑体" w:cs="黑体"/>
          <w:color w:val="000000"/>
          <w:kern w:val="0"/>
          <w:sz w:val="32"/>
          <w:szCs w:val="32"/>
        </w:rPr>
        <w:t>三、</w:t>
      </w:r>
      <w:r>
        <w:rPr>
          <w:rFonts w:ascii="黑体" w:hAnsi="黑体" w:eastAsia="黑体" w:cs="黑体"/>
          <w:color w:val="000000"/>
          <w:kern w:val="0"/>
          <w:sz w:val="32"/>
          <w:szCs w:val="32"/>
        </w:rPr>
        <w:t>项目和资金管理办法</w:t>
      </w:r>
    </w:p>
    <w:p>
      <w:pPr>
        <w:pStyle w:val="2"/>
        <w:rPr>
          <w:rFonts w:ascii="Times New Roman" w:hAnsi="Times New Roman" w:eastAsia="仿宋_GB2312" w:cs="Times New Roman"/>
          <w:color w:val="000000"/>
          <w:kern w:val="0"/>
          <w:szCs w:val="32"/>
        </w:rPr>
      </w:pPr>
      <w:r>
        <w:rPr>
          <w:rFonts w:hint="eastAsia" w:ascii="Times New Roman" w:hAnsi="Times New Roman" w:eastAsia="仿宋_GB2312" w:cs="Times New Roman"/>
          <w:color w:val="000000"/>
          <w:kern w:val="0"/>
          <w:szCs w:val="32"/>
        </w:rPr>
        <w:t>《四川省中央和省级财政彩票公益金支持社会福利事业资金管理办法》（川财社〔2020〕64号）《四川省民政厅福利彩票公益金使用管理办法</w:t>
      </w:r>
      <w:r>
        <w:rPr>
          <w:rFonts w:hint="eastAsia" w:ascii="Times New Roman" w:hAnsi="Times New Roman" w:eastAsia="仿宋_GB2312" w:cs="Times New Roman"/>
          <w:color w:val="000000"/>
          <w:kern w:val="0"/>
          <w:szCs w:val="32"/>
          <w:lang w:eastAsia="zh-CN"/>
        </w:rPr>
        <w:t>》</w:t>
      </w:r>
      <w:r>
        <w:rPr>
          <w:rFonts w:hint="eastAsia" w:ascii="Times New Roman" w:hAnsi="Times New Roman" w:eastAsia="仿宋_GB2312" w:cs="Times New Roman"/>
          <w:color w:val="000000"/>
          <w:kern w:val="0"/>
          <w:szCs w:val="32"/>
        </w:rPr>
        <w:t>（川民发〔2021〕102号）《四川省民政干部学校“志翔班”经费管理实施办法》（川民校〔20</w:t>
      </w:r>
      <w:r>
        <w:rPr>
          <w:rFonts w:ascii="Times New Roman" w:hAnsi="Times New Roman" w:eastAsia="仿宋_GB2312" w:cs="Times New Roman"/>
          <w:color w:val="000000"/>
          <w:kern w:val="0"/>
          <w:szCs w:val="32"/>
        </w:rPr>
        <w:t>20</w:t>
      </w:r>
      <w:r>
        <w:rPr>
          <w:rFonts w:hint="eastAsia" w:ascii="Times New Roman" w:hAnsi="Times New Roman" w:eastAsia="仿宋_GB2312" w:cs="Times New Roman"/>
          <w:color w:val="000000"/>
          <w:kern w:val="0"/>
          <w:szCs w:val="32"/>
        </w:rPr>
        <w:t>〕2</w:t>
      </w:r>
      <w:r>
        <w:rPr>
          <w:rFonts w:ascii="Times New Roman" w:hAnsi="Times New Roman" w:eastAsia="仿宋_GB2312" w:cs="Times New Roman"/>
          <w:color w:val="000000"/>
          <w:kern w:val="0"/>
          <w:szCs w:val="32"/>
        </w:rPr>
        <w:t>8</w:t>
      </w:r>
      <w:r>
        <w:rPr>
          <w:rFonts w:hint="eastAsia" w:ascii="Times New Roman" w:hAnsi="Times New Roman" w:eastAsia="仿宋_GB2312" w:cs="Times New Roman"/>
          <w:color w:val="000000"/>
          <w:kern w:val="0"/>
          <w:szCs w:val="32"/>
        </w:rPr>
        <w:t>号）</w:t>
      </w:r>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简体">
    <w:altName w:val="微软雅黑"/>
    <w:panose1 w:val="00000000000000000000"/>
    <w:charset w:val="86"/>
    <w:family w:val="auto"/>
    <w:pitch w:val="default"/>
    <w:sig w:usb0="00000000" w:usb1="00000000" w:usb2="00000000" w:usb3="00000000" w:csb0="00040000" w:csb1="00000000"/>
  </w:font>
  <w:font w:name="方正小标宋简体">
    <w:altName w:val="黑体"/>
    <w:panose1 w:val="00000000000000000000"/>
    <w:charset w:val="86"/>
    <w:family w:val="auto"/>
    <w:pitch w:val="default"/>
    <w:sig w:usb0="00000000" w:usb1="00000000" w:usb2="00000012"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VjYTE2ZGQyZTQ2ZjI4OTNhNGY4MzI4OTJmNWZlNDgifQ=="/>
  </w:docVars>
  <w:rsids>
    <w:rsidRoot w:val="00BD3682"/>
    <w:rsid w:val="00005F06"/>
    <w:rsid w:val="000D2610"/>
    <w:rsid w:val="000D4DAE"/>
    <w:rsid w:val="001003FA"/>
    <w:rsid w:val="00357B00"/>
    <w:rsid w:val="004532BC"/>
    <w:rsid w:val="004E5C59"/>
    <w:rsid w:val="004F4C21"/>
    <w:rsid w:val="004F7455"/>
    <w:rsid w:val="006438F0"/>
    <w:rsid w:val="00663F24"/>
    <w:rsid w:val="006851A3"/>
    <w:rsid w:val="006D2CCC"/>
    <w:rsid w:val="006E3AB2"/>
    <w:rsid w:val="00824607"/>
    <w:rsid w:val="008302F8"/>
    <w:rsid w:val="009378CA"/>
    <w:rsid w:val="00953DC4"/>
    <w:rsid w:val="009F155C"/>
    <w:rsid w:val="00AD07A9"/>
    <w:rsid w:val="00AF5EC6"/>
    <w:rsid w:val="00B07F6F"/>
    <w:rsid w:val="00B3445F"/>
    <w:rsid w:val="00BD3682"/>
    <w:rsid w:val="00C164D6"/>
    <w:rsid w:val="00CB36C7"/>
    <w:rsid w:val="00E96F89"/>
    <w:rsid w:val="00F97704"/>
    <w:rsid w:val="00FD5360"/>
    <w:rsid w:val="021E7C7C"/>
    <w:rsid w:val="085E4143"/>
    <w:rsid w:val="08F24A6B"/>
    <w:rsid w:val="12AF00F8"/>
    <w:rsid w:val="1C99230E"/>
    <w:rsid w:val="21FD506D"/>
    <w:rsid w:val="226F146E"/>
    <w:rsid w:val="231646CA"/>
    <w:rsid w:val="25A75012"/>
    <w:rsid w:val="35CD4D01"/>
    <w:rsid w:val="39292A9D"/>
    <w:rsid w:val="3D1B7CF9"/>
    <w:rsid w:val="53EA27F2"/>
    <w:rsid w:val="647F4906"/>
    <w:rsid w:val="71C7776E"/>
    <w:rsid w:val="FEDF78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Calibri"/>
      <w:kern w:val="2"/>
      <w:sz w:val="21"/>
      <w:szCs w:val="21"/>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customStyle="1" w:styleId="2">
    <w:name w:val="常用样式（方正仿宋简）"/>
    <w:basedOn w:val="1"/>
    <w:qFormat/>
    <w:uiPriority w:val="99"/>
    <w:pPr>
      <w:spacing w:line="560" w:lineRule="exact"/>
      <w:ind w:firstLine="640" w:firstLineChars="200"/>
    </w:pPr>
    <w:rPr>
      <w:rFonts w:eastAsia="方正仿宋简体"/>
      <w:sz w:val="32"/>
    </w:r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99"/>
    <w:rPr>
      <w:rFonts w:ascii="Calibri" w:hAnsi="Calibri" w:eastAsia="宋体" w:cs="Calibri"/>
      <w:sz w:val="18"/>
      <w:szCs w:val="18"/>
    </w:rPr>
  </w:style>
  <w:style w:type="character" w:customStyle="1" w:styleId="8">
    <w:name w:val="页脚 Char"/>
    <w:basedOn w:val="6"/>
    <w:link w:val="3"/>
    <w:qFormat/>
    <w:uiPriority w:val="99"/>
    <w:rPr>
      <w:rFonts w:ascii="Calibri" w:hAnsi="Calibri" w:eastAsia="宋体" w:cs="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892</Words>
  <Characters>958</Characters>
  <Lines>9</Lines>
  <Paragraphs>2</Paragraphs>
  <TotalTime>3</TotalTime>
  <ScaleCrop>false</ScaleCrop>
  <LinksUpToDate>false</LinksUpToDate>
  <CharactersWithSpaces>968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2022-01-25T11:31:00Z</dcterms:created>
  <dc:creator>wan fj</dc:creator>
  <cp:lastModifiedBy>Administrator</cp:lastModifiedBy>
  <dcterms:modified xsi:type="dcterms:W3CDTF">2023-06-21T07:52:45Z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C41393A89D3D458691DEF9ED704CD5B8_13</vt:lpwstr>
  </property>
</Properties>
</file>